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545" w:rsidRDefault="00304545"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r>
        <w:rPr>
          <w:rFonts w:ascii="Times New Roman" w:hAnsi="Times New Roman" w:cs="Times New Roman"/>
          <w:sz w:val="24"/>
          <w:szCs w:val="24"/>
        </w:rPr>
        <w:t>Ethics in Marketing</w:t>
      </w:r>
    </w:p>
    <w:p w:rsidR="00D97B51" w:rsidRDefault="00D97B51" w:rsidP="00D97B5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97B51" w:rsidRDefault="00D97B51" w:rsidP="00D97B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97B51" w:rsidRDefault="00D97B51" w:rsidP="00D97B5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p>
    <w:p w:rsidR="00D97B51" w:rsidRDefault="00D97B51" w:rsidP="00D97B51">
      <w:pPr>
        <w:spacing w:line="480" w:lineRule="auto"/>
        <w:jc w:val="center"/>
        <w:rPr>
          <w:rFonts w:ascii="Times New Roman" w:hAnsi="Times New Roman" w:cs="Times New Roman"/>
          <w:sz w:val="24"/>
          <w:szCs w:val="24"/>
        </w:rPr>
      </w:pPr>
      <w:r w:rsidRPr="00D97B51">
        <w:rPr>
          <w:rFonts w:ascii="Times New Roman" w:hAnsi="Times New Roman" w:cs="Times New Roman"/>
          <w:sz w:val="24"/>
          <w:szCs w:val="24"/>
        </w:rPr>
        <w:lastRenderedPageBreak/>
        <w:t>Ethics in Marketing</w:t>
      </w:r>
    </w:p>
    <w:p w:rsidR="007B3810" w:rsidRDefault="00D97B51" w:rsidP="00D97B51">
      <w:pPr>
        <w:spacing w:line="480" w:lineRule="auto"/>
        <w:rPr>
          <w:rFonts w:ascii="Times New Roman" w:hAnsi="Times New Roman" w:cs="Times New Roman"/>
          <w:sz w:val="24"/>
          <w:szCs w:val="24"/>
        </w:rPr>
      </w:pPr>
      <w:r>
        <w:rPr>
          <w:rFonts w:ascii="Times New Roman" w:hAnsi="Times New Roman" w:cs="Times New Roman"/>
          <w:sz w:val="24"/>
          <w:szCs w:val="24"/>
        </w:rPr>
        <w:tab/>
      </w:r>
      <w:r w:rsidR="00811486">
        <w:rPr>
          <w:rFonts w:ascii="Times New Roman" w:hAnsi="Times New Roman" w:cs="Times New Roman"/>
          <w:sz w:val="24"/>
          <w:szCs w:val="24"/>
        </w:rPr>
        <w:t xml:space="preserve">Ethics officers are tasked with the obligation to align the operations and practices of a workplace with the required beliefs and ethics of the workplace including the duty to hold individuals accountable to the organization’s ethical standards. This paper </w:t>
      </w:r>
      <w:r w:rsidR="002E09A6">
        <w:rPr>
          <w:rFonts w:ascii="Times New Roman" w:hAnsi="Times New Roman" w:cs="Times New Roman"/>
          <w:sz w:val="24"/>
          <w:szCs w:val="24"/>
        </w:rPr>
        <w:t>a</w:t>
      </w:r>
      <w:r w:rsidR="00811486">
        <w:rPr>
          <w:rFonts w:ascii="Times New Roman" w:hAnsi="Times New Roman" w:cs="Times New Roman"/>
          <w:sz w:val="24"/>
          <w:szCs w:val="24"/>
        </w:rPr>
        <w:t>i</w:t>
      </w:r>
      <w:r w:rsidR="002E09A6">
        <w:rPr>
          <w:rFonts w:ascii="Times New Roman" w:hAnsi="Times New Roman" w:cs="Times New Roman"/>
          <w:sz w:val="24"/>
          <w:szCs w:val="24"/>
        </w:rPr>
        <w:t>m</w:t>
      </w:r>
      <w:r w:rsidR="00811486">
        <w:rPr>
          <w:rFonts w:ascii="Times New Roman" w:hAnsi="Times New Roman" w:cs="Times New Roman"/>
          <w:sz w:val="24"/>
          <w:szCs w:val="24"/>
        </w:rPr>
        <w:t>s to describe employee rights and responsibilities in the marketing firm and evaluating</w:t>
      </w:r>
      <w:r w:rsidR="002E09A6">
        <w:rPr>
          <w:rFonts w:ascii="Times New Roman" w:hAnsi="Times New Roman" w:cs="Times New Roman"/>
          <w:sz w:val="24"/>
          <w:szCs w:val="24"/>
        </w:rPr>
        <w:t xml:space="preserve"> the</w:t>
      </w:r>
      <w:r w:rsidR="00811486">
        <w:rPr>
          <w:rFonts w:ascii="Times New Roman" w:hAnsi="Times New Roman" w:cs="Times New Roman"/>
          <w:sz w:val="24"/>
          <w:szCs w:val="24"/>
        </w:rPr>
        <w:t xml:space="preserve"> ethical responsibilities of employers </w:t>
      </w:r>
      <w:r w:rsidR="002E09A6">
        <w:rPr>
          <w:rFonts w:ascii="Times New Roman" w:hAnsi="Times New Roman" w:cs="Times New Roman"/>
          <w:sz w:val="24"/>
          <w:szCs w:val="24"/>
        </w:rPr>
        <w:t>concerning the</w:t>
      </w:r>
      <w:r w:rsidR="00811486">
        <w:rPr>
          <w:rFonts w:ascii="Times New Roman" w:hAnsi="Times New Roman" w:cs="Times New Roman"/>
          <w:sz w:val="24"/>
          <w:szCs w:val="24"/>
        </w:rPr>
        <w:t xml:space="preserve"> employer-employee relationship in the firm. The paper will also develop an ethical business dilemma that can demonstrate the employee’s understanding of the firm’s ethical standards and evaluate it from a relativistic and utilitarian </w:t>
      </w:r>
      <w:r w:rsidR="002E09A6">
        <w:rPr>
          <w:rFonts w:ascii="Times New Roman" w:hAnsi="Times New Roman" w:cs="Times New Roman"/>
          <w:sz w:val="24"/>
          <w:szCs w:val="24"/>
        </w:rPr>
        <w:t>perspective</w:t>
      </w:r>
      <w:r w:rsidR="0003319E">
        <w:rPr>
          <w:rFonts w:ascii="Times New Roman" w:hAnsi="Times New Roman" w:cs="Times New Roman"/>
          <w:sz w:val="24"/>
          <w:szCs w:val="24"/>
        </w:rPr>
        <w:t>. Lastly, the paper will describe common ethical decisions reflecting on corporate ethics and responsibilities, explain why they present an ethical dilemma, and how individuals might justify them. Ethical standards must be maintained in</w:t>
      </w:r>
      <w:r w:rsidR="007B3810">
        <w:rPr>
          <w:rFonts w:ascii="Times New Roman" w:hAnsi="Times New Roman" w:cs="Times New Roman"/>
          <w:sz w:val="24"/>
          <w:szCs w:val="24"/>
        </w:rPr>
        <w:t xml:space="preserve"> all marketing </w:t>
      </w:r>
      <w:r w:rsidR="003252C8">
        <w:rPr>
          <w:rFonts w:ascii="Times New Roman" w:hAnsi="Times New Roman" w:cs="Times New Roman"/>
          <w:sz w:val="24"/>
          <w:szCs w:val="24"/>
        </w:rPr>
        <w:t>firms and</w:t>
      </w:r>
      <w:r w:rsidR="007B3810">
        <w:rPr>
          <w:rFonts w:ascii="Times New Roman" w:hAnsi="Times New Roman" w:cs="Times New Roman"/>
          <w:sz w:val="24"/>
          <w:szCs w:val="24"/>
        </w:rPr>
        <w:t xml:space="preserve"> all employers and employees must adhere to them accordingly.</w:t>
      </w:r>
    </w:p>
    <w:p w:rsidR="00D97B51" w:rsidRDefault="007B3810" w:rsidP="007B3810">
      <w:pPr>
        <w:spacing w:line="480" w:lineRule="auto"/>
        <w:jc w:val="center"/>
        <w:rPr>
          <w:rFonts w:ascii="Times New Roman" w:hAnsi="Times New Roman" w:cs="Times New Roman"/>
          <w:b/>
          <w:sz w:val="24"/>
          <w:szCs w:val="24"/>
        </w:rPr>
      </w:pPr>
      <w:r w:rsidRPr="007B3810">
        <w:rPr>
          <w:rFonts w:ascii="Times New Roman" w:hAnsi="Times New Roman" w:cs="Times New Roman"/>
          <w:b/>
          <w:sz w:val="24"/>
          <w:szCs w:val="24"/>
        </w:rPr>
        <w:t>Rights and Responsibilities of employees in Marketing Firms</w:t>
      </w:r>
    </w:p>
    <w:p w:rsidR="001018D9" w:rsidRDefault="007B3810" w:rsidP="007B381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Employees in marketing firms are entitle</w:t>
      </w:r>
      <w:r w:rsidR="002E09A6">
        <w:rPr>
          <w:rFonts w:ascii="Times New Roman" w:hAnsi="Times New Roman" w:cs="Times New Roman"/>
          <w:sz w:val="24"/>
          <w:szCs w:val="24"/>
        </w:rPr>
        <w:t>d</w:t>
      </w:r>
      <w:r>
        <w:rPr>
          <w:rFonts w:ascii="Times New Roman" w:hAnsi="Times New Roman" w:cs="Times New Roman"/>
          <w:sz w:val="24"/>
          <w:szCs w:val="24"/>
        </w:rPr>
        <w:t xml:space="preserve"> to several rights and responsibilities that they must adhere to for the firm to run its operations without any issues or </w:t>
      </w:r>
      <w:r w:rsidR="003252C8">
        <w:rPr>
          <w:rFonts w:ascii="Times New Roman" w:hAnsi="Times New Roman" w:cs="Times New Roman"/>
          <w:sz w:val="24"/>
          <w:szCs w:val="24"/>
        </w:rPr>
        <w:t>interruptions</w:t>
      </w:r>
      <w:r w:rsidR="003252C8">
        <w:t xml:space="preserve"> (</w:t>
      </w:r>
      <w:r w:rsidR="0056732D">
        <w:rPr>
          <w:rFonts w:ascii="Times New Roman" w:hAnsi="Times New Roman" w:cs="Times New Roman"/>
          <w:sz w:val="24"/>
          <w:szCs w:val="24"/>
        </w:rPr>
        <w:t>Jones, 2002)</w:t>
      </w:r>
      <w:r>
        <w:rPr>
          <w:rFonts w:ascii="Times New Roman" w:hAnsi="Times New Roman" w:cs="Times New Roman"/>
          <w:sz w:val="24"/>
          <w:szCs w:val="24"/>
        </w:rPr>
        <w:t xml:space="preserve">. In the first place, employees have the right to </w:t>
      </w:r>
      <w:r w:rsidR="002E09A6">
        <w:rPr>
          <w:rFonts w:ascii="Times New Roman" w:hAnsi="Times New Roman" w:cs="Times New Roman"/>
          <w:sz w:val="24"/>
          <w:szCs w:val="24"/>
        </w:rPr>
        <w:t xml:space="preserve">a </w:t>
      </w:r>
      <w:r>
        <w:rPr>
          <w:rFonts w:ascii="Times New Roman" w:hAnsi="Times New Roman" w:cs="Times New Roman"/>
          <w:sz w:val="24"/>
          <w:szCs w:val="24"/>
        </w:rPr>
        <w:t xml:space="preserve">safe </w:t>
      </w:r>
      <w:r w:rsidR="001018D9">
        <w:rPr>
          <w:rFonts w:ascii="Times New Roman" w:hAnsi="Times New Roman" w:cs="Times New Roman"/>
          <w:sz w:val="24"/>
          <w:szCs w:val="24"/>
        </w:rPr>
        <w:t xml:space="preserve">and healthy </w:t>
      </w:r>
      <w:r>
        <w:rPr>
          <w:rFonts w:ascii="Times New Roman" w:hAnsi="Times New Roman" w:cs="Times New Roman"/>
          <w:sz w:val="24"/>
          <w:szCs w:val="24"/>
        </w:rPr>
        <w:t xml:space="preserve">environment in the workplace and employees are required to </w:t>
      </w:r>
      <w:r w:rsidR="001018D9">
        <w:rPr>
          <w:rFonts w:ascii="Times New Roman" w:hAnsi="Times New Roman" w:cs="Times New Roman"/>
          <w:sz w:val="24"/>
          <w:szCs w:val="24"/>
        </w:rPr>
        <w:t>install healthy systems, plants, and machinery in the workplace. Moreover, emergency exits in the workplace should not be blocked since they also ensure safety</w:t>
      </w:r>
      <w:r w:rsidR="002E09A6">
        <w:rPr>
          <w:rFonts w:ascii="Times New Roman" w:hAnsi="Times New Roman" w:cs="Times New Roman"/>
          <w:sz w:val="24"/>
          <w:szCs w:val="24"/>
        </w:rPr>
        <w:t>,</w:t>
      </w:r>
      <w:r w:rsidR="001018D9">
        <w:rPr>
          <w:rFonts w:ascii="Times New Roman" w:hAnsi="Times New Roman" w:cs="Times New Roman"/>
          <w:sz w:val="24"/>
          <w:szCs w:val="24"/>
        </w:rPr>
        <w:t xml:space="preserve"> especially during emergency exits. Employees also have the right to information and details like training and safety information should be updated to the employees at the right </w:t>
      </w:r>
      <w:r w:rsidR="003252C8">
        <w:rPr>
          <w:rFonts w:ascii="Times New Roman" w:hAnsi="Times New Roman" w:cs="Times New Roman"/>
          <w:sz w:val="24"/>
          <w:szCs w:val="24"/>
        </w:rPr>
        <w:t>time</w:t>
      </w:r>
      <w:r w:rsidR="003252C8">
        <w:t xml:space="preserve"> (</w:t>
      </w:r>
      <w:r w:rsidR="0056732D">
        <w:rPr>
          <w:rFonts w:ascii="Times New Roman" w:hAnsi="Times New Roman" w:cs="Times New Roman"/>
          <w:sz w:val="24"/>
          <w:szCs w:val="24"/>
        </w:rPr>
        <w:t xml:space="preserve">Jones, </w:t>
      </w:r>
      <w:r w:rsidR="0056732D" w:rsidRPr="0056732D">
        <w:rPr>
          <w:rFonts w:ascii="Times New Roman" w:hAnsi="Times New Roman" w:cs="Times New Roman"/>
          <w:sz w:val="24"/>
          <w:szCs w:val="24"/>
        </w:rPr>
        <w:t>2002</w:t>
      </w:r>
      <w:r w:rsidR="0056732D">
        <w:rPr>
          <w:rFonts w:ascii="Times New Roman" w:hAnsi="Times New Roman" w:cs="Times New Roman"/>
          <w:sz w:val="24"/>
          <w:szCs w:val="24"/>
        </w:rPr>
        <w:t>)</w:t>
      </w:r>
      <w:r w:rsidR="001018D9">
        <w:rPr>
          <w:rFonts w:ascii="Times New Roman" w:hAnsi="Times New Roman" w:cs="Times New Roman"/>
          <w:sz w:val="24"/>
          <w:szCs w:val="24"/>
        </w:rPr>
        <w:t xml:space="preserve">. </w:t>
      </w:r>
      <w:r w:rsidR="0056732D">
        <w:rPr>
          <w:rFonts w:ascii="Times New Roman" w:hAnsi="Times New Roman" w:cs="Times New Roman"/>
          <w:sz w:val="24"/>
          <w:szCs w:val="24"/>
        </w:rPr>
        <w:t xml:space="preserve">To add on that, employees are </w:t>
      </w:r>
      <w:r w:rsidR="001018D9">
        <w:rPr>
          <w:rFonts w:ascii="Times New Roman" w:hAnsi="Times New Roman" w:cs="Times New Roman"/>
          <w:sz w:val="24"/>
          <w:szCs w:val="24"/>
        </w:rPr>
        <w:t>responsible for maintaining respect in the workplace and this should be observed among other employees, co-workers, and customers.</w:t>
      </w:r>
    </w:p>
    <w:p w:rsidR="007B3810" w:rsidRDefault="001018D9" w:rsidP="001018D9">
      <w:pPr>
        <w:spacing w:line="480" w:lineRule="auto"/>
        <w:jc w:val="center"/>
        <w:rPr>
          <w:rFonts w:ascii="Times New Roman" w:hAnsi="Times New Roman" w:cs="Times New Roman"/>
          <w:b/>
          <w:sz w:val="24"/>
          <w:szCs w:val="24"/>
        </w:rPr>
      </w:pPr>
      <w:r w:rsidRPr="001018D9">
        <w:rPr>
          <w:rFonts w:ascii="Times New Roman" w:hAnsi="Times New Roman" w:cs="Times New Roman"/>
          <w:b/>
          <w:sz w:val="24"/>
          <w:szCs w:val="24"/>
        </w:rPr>
        <w:lastRenderedPageBreak/>
        <w:t xml:space="preserve">Ethical Responsibilities of the Employer in the context of </w:t>
      </w:r>
      <w:r w:rsidR="002E09A6">
        <w:rPr>
          <w:rFonts w:ascii="Times New Roman" w:hAnsi="Times New Roman" w:cs="Times New Roman"/>
          <w:b/>
          <w:sz w:val="24"/>
          <w:szCs w:val="24"/>
        </w:rPr>
        <w:t xml:space="preserve">the </w:t>
      </w:r>
      <w:r w:rsidRPr="001018D9">
        <w:rPr>
          <w:rFonts w:ascii="Times New Roman" w:hAnsi="Times New Roman" w:cs="Times New Roman"/>
          <w:b/>
          <w:sz w:val="24"/>
          <w:szCs w:val="24"/>
        </w:rPr>
        <w:t>employer/employee relationship in the Marketing Firm</w:t>
      </w:r>
    </w:p>
    <w:p w:rsidR="001209C2" w:rsidRDefault="001018D9" w:rsidP="001018D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Employer/employee relationship is an important as</w:t>
      </w:r>
      <w:r w:rsidR="00CE36E8">
        <w:rPr>
          <w:rFonts w:ascii="Times New Roman" w:hAnsi="Times New Roman" w:cs="Times New Roman"/>
          <w:sz w:val="24"/>
          <w:szCs w:val="24"/>
        </w:rPr>
        <w:t xml:space="preserve">pect in any business setting promotes mutual respect and understanding in the firm. </w:t>
      </w:r>
      <w:r w:rsidR="0056732D">
        <w:rPr>
          <w:rFonts w:ascii="Times New Roman" w:hAnsi="Times New Roman" w:cs="Times New Roman"/>
          <w:sz w:val="24"/>
          <w:szCs w:val="24"/>
        </w:rPr>
        <w:t>Berkley &amp; Watson</w:t>
      </w:r>
      <w:r w:rsidR="0056732D" w:rsidRPr="0056732D">
        <w:rPr>
          <w:rFonts w:ascii="Times New Roman" w:hAnsi="Times New Roman" w:cs="Times New Roman"/>
          <w:sz w:val="24"/>
          <w:szCs w:val="24"/>
        </w:rPr>
        <w:t xml:space="preserve"> (2009</w:t>
      </w:r>
      <w:r w:rsidR="0056732D">
        <w:rPr>
          <w:rFonts w:ascii="Times New Roman" w:hAnsi="Times New Roman" w:cs="Times New Roman"/>
          <w:sz w:val="24"/>
          <w:szCs w:val="24"/>
        </w:rPr>
        <w:t>), state that i</w:t>
      </w:r>
      <w:r w:rsidR="00CE36E8">
        <w:rPr>
          <w:rFonts w:ascii="Times New Roman" w:hAnsi="Times New Roman" w:cs="Times New Roman"/>
          <w:sz w:val="24"/>
          <w:szCs w:val="24"/>
        </w:rPr>
        <w:t>n the context of</w:t>
      </w:r>
      <w:r w:rsidR="002E09A6">
        <w:rPr>
          <w:rFonts w:ascii="Times New Roman" w:hAnsi="Times New Roman" w:cs="Times New Roman"/>
          <w:sz w:val="24"/>
          <w:szCs w:val="24"/>
        </w:rPr>
        <w:t xml:space="preserve"> the</w:t>
      </w:r>
      <w:r w:rsidR="00CE36E8">
        <w:rPr>
          <w:rFonts w:ascii="Times New Roman" w:hAnsi="Times New Roman" w:cs="Times New Roman"/>
          <w:sz w:val="24"/>
          <w:szCs w:val="24"/>
        </w:rPr>
        <w:t xml:space="preserve"> employer/employee relationship, employers have the ethical responsibility to watch over the welfare of employees. Employers must be willing to implement policies and make decisions that are genuinely inclined to their employee’s best interests as much as profitability and operations costs are concerned. For instance, a decision</w:t>
      </w:r>
      <w:r w:rsidR="001209C2">
        <w:rPr>
          <w:rFonts w:ascii="Times New Roman" w:hAnsi="Times New Roman" w:cs="Times New Roman"/>
          <w:sz w:val="24"/>
          <w:szCs w:val="24"/>
        </w:rPr>
        <w:t xml:space="preserve"> to close the firm</w:t>
      </w:r>
      <w:r w:rsidR="00CE36E8">
        <w:rPr>
          <w:rFonts w:ascii="Times New Roman" w:hAnsi="Times New Roman" w:cs="Times New Roman"/>
          <w:sz w:val="24"/>
          <w:szCs w:val="24"/>
        </w:rPr>
        <w:t xml:space="preserve"> or terminate</w:t>
      </w:r>
      <w:r w:rsidR="001209C2">
        <w:rPr>
          <w:rFonts w:ascii="Times New Roman" w:hAnsi="Times New Roman" w:cs="Times New Roman"/>
          <w:sz w:val="24"/>
          <w:szCs w:val="24"/>
        </w:rPr>
        <w:t xml:space="preserve"> its</w:t>
      </w:r>
      <w:r w:rsidR="00CE36E8">
        <w:rPr>
          <w:rFonts w:ascii="Times New Roman" w:hAnsi="Times New Roman" w:cs="Times New Roman"/>
          <w:sz w:val="24"/>
          <w:szCs w:val="24"/>
        </w:rPr>
        <w:t xml:space="preserve"> operations should be done with care and sensitivity concerning when and how the announcements are made and the provisions</w:t>
      </w:r>
      <w:r w:rsidR="001209C2">
        <w:rPr>
          <w:rFonts w:ascii="Times New Roman" w:hAnsi="Times New Roman" w:cs="Times New Roman"/>
          <w:sz w:val="24"/>
          <w:szCs w:val="24"/>
        </w:rPr>
        <w:t xml:space="preserve"> to employees who will their jobs. Employees also have to be open to their employees for the employer/employee relationship to prosper. </w:t>
      </w:r>
      <w:r w:rsidR="0056732D">
        <w:rPr>
          <w:rFonts w:ascii="Times New Roman" w:hAnsi="Times New Roman" w:cs="Times New Roman"/>
          <w:sz w:val="24"/>
          <w:szCs w:val="24"/>
        </w:rPr>
        <w:t>According to Berkley</w:t>
      </w:r>
      <w:r w:rsidR="0056732D" w:rsidRPr="0056732D">
        <w:rPr>
          <w:rFonts w:ascii="Times New Roman" w:hAnsi="Times New Roman" w:cs="Times New Roman"/>
          <w:sz w:val="24"/>
          <w:szCs w:val="24"/>
        </w:rPr>
        <w:t>&amp; Wa</w:t>
      </w:r>
      <w:r w:rsidR="0056732D">
        <w:rPr>
          <w:rFonts w:ascii="Times New Roman" w:hAnsi="Times New Roman" w:cs="Times New Roman"/>
          <w:sz w:val="24"/>
          <w:szCs w:val="24"/>
        </w:rPr>
        <w:t>tson</w:t>
      </w:r>
      <w:r w:rsidR="0056732D" w:rsidRPr="0056732D">
        <w:rPr>
          <w:rFonts w:ascii="Times New Roman" w:hAnsi="Times New Roman" w:cs="Times New Roman"/>
          <w:sz w:val="24"/>
          <w:szCs w:val="24"/>
        </w:rPr>
        <w:t xml:space="preserve"> (2009</w:t>
      </w:r>
      <w:r w:rsidR="0056732D">
        <w:rPr>
          <w:rFonts w:ascii="Times New Roman" w:hAnsi="Times New Roman" w:cs="Times New Roman"/>
          <w:sz w:val="24"/>
          <w:szCs w:val="24"/>
        </w:rPr>
        <w:t>), o</w:t>
      </w:r>
      <w:r w:rsidR="001209C2">
        <w:rPr>
          <w:rFonts w:ascii="Times New Roman" w:hAnsi="Times New Roman" w:cs="Times New Roman"/>
          <w:sz w:val="24"/>
          <w:szCs w:val="24"/>
        </w:rPr>
        <w:t xml:space="preserve">penness to employees can make them feel less intimidated by the management hence empowering them to be free while reporting issues and problems that may be critical to the success of the marketing firm. </w:t>
      </w:r>
    </w:p>
    <w:p w:rsidR="001018D9" w:rsidRDefault="001209C2" w:rsidP="001209C2">
      <w:pPr>
        <w:spacing w:line="480" w:lineRule="auto"/>
        <w:jc w:val="center"/>
        <w:rPr>
          <w:rFonts w:ascii="Times New Roman" w:hAnsi="Times New Roman" w:cs="Times New Roman"/>
          <w:b/>
          <w:sz w:val="24"/>
          <w:szCs w:val="24"/>
        </w:rPr>
      </w:pPr>
      <w:r w:rsidRPr="001209C2">
        <w:rPr>
          <w:rFonts w:ascii="Times New Roman" w:hAnsi="Times New Roman" w:cs="Times New Roman"/>
          <w:b/>
          <w:sz w:val="24"/>
          <w:szCs w:val="24"/>
        </w:rPr>
        <w:t xml:space="preserve">Example of </w:t>
      </w:r>
      <w:r w:rsidR="00176D6E">
        <w:rPr>
          <w:rFonts w:ascii="Times New Roman" w:hAnsi="Times New Roman" w:cs="Times New Roman"/>
          <w:b/>
          <w:sz w:val="24"/>
          <w:szCs w:val="24"/>
        </w:rPr>
        <w:t xml:space="preserve">an Ethical </w:t>
      </w:r>
      <w:r w:rsidRPr="001209C2">
        <w:rPr>
          <w:rFonts w:ascii="Times New Roman" w:hAnsi="Times New Roman" w:cs="Times New Roman"/>
          <w:b/>
          <w:sz w:val="24"/>
          <w:szCs w:val="24"/>
        </w:rPr>
        <w:t xml:space="preserve">Business Dilemma to demonstrate </w:t>
      </w:r>
      <w:r w:rsidR="002E09A6">
        <w:rPr>
          <w:rFonts w:ascii="Times New Roman" w:hAnsi="Times New Roman" w:cs="Times New Roman"/>
          <w:b/>
          <w:sz w:val="24"/>
          <w:szCs w:val="24"/>
        </w:rPr>
        <w:t xml:space="preserve">an </w:t>
      </w:r>
      <w:r w:rsidRPr="001209C2">
        <w:rPr>
          <w:rFonts w:ascii="Times New Roman" w:hAnsi="Times New Roman" w:cs="Times New Roman"/>
          <w:b/>
          <w:sz w:val="24"/>
          <w:szCs w:val="24"/>
        </w:rPr>
        <w:t>employee’s understanding of the Marketing Firm’s Ethical Standards</w:t>
      </w:r>
    </w:p>
    <w:p w:rsidR="009252CA" w:rsidRDefault="001209C2" w:rsidP="001209C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Most employees are faced with an ethic</w:t>
      </w:r>
      <w:r w:rsidR="00176D6E">
        <w:rPr>
          <w:rFonts w:ascii="Times New Roman" w:hAnsi="Times New Roman" w:cs="Times New Roman"/>
          <w:sz w:val="24"/>
          <w:szCs w:val="24"/>
        </w:rPr>
        <w:t xml:space="preserve">al dilemma in the marketing firm and they may find it hard to make the right moral decision. A good example of an ethical business dilemma in the marketing firm is the decision on the appropriate marketing comparison especially between products and services from rival </w:t>
      </w:r>
      <w:r w:rsidR="003252C8">
        <w:rPr>
          <w:rFonts w:ascii="Times New Roman" w:hAnsi="Times New Roman" w:cs="Times New Roman"/>
          <w:sz w:val="24"/>
          <w:szCs w:val="24"/>
        </w:rPr>
        <w:t>firms</w:t>
      </w:r>
      <w:r w:rsidR="003252C8">
        <w:t xml:space="preserve"> (</w:t>
      </w:r>
      <w:r w:rsidR="0056732D">
        <w:rPr>
          <w:rFonts w:ascii="Times New Roman" w:hAnsi="Times New Roman" w:cs="Times New Roman"/>
          <w:sz w:val="24"/>
          <w:szCs w:val="24"/>
        </w:rPr>
        <w:t xml:space="preserve">Sele, </w:t>
      </w:r>
      <w:r w:rsidR="0056732D" w:rsidRPr="0056732D">
        <w:rPr>
          <w:rFonts w:ascii="Times New Roman" w:hAnsi="Times New Roman" w:cs="Times New Roman"/>
          <w:sz w:val="24"/>
          <w:szCs w:val="24"/>
        </w:rPr>
        <w:t>2006</w:t>
      </w:r>
      <w:r w:rsidR="0056732D">
        <w:rPr>
          <w:rFonts w:ascii="Times New Roman" w:hAnsi="Times New Roman" w:cs="Times New Roman"/>
          <w:sz w:val="24"/>
          <w:szCs w:val="24"/>
        </w:rPr>
        <w:t>)</w:t>
      </w:r>
      <w:r w:rsidR="00176D6E">
        <w:rPr>
          <w:rFonts w:ascii="Times New Roman" w:hAnsi="Times New Roman" w:cs="Times New Roman"/>
          <w:sz w:val="24"/>
          <w:szCs w:val="24"/>
        </w:rPr>
        <w:t xml:space="preserve">. The marketing firm is well-known for advertising clientele products in comparison to those from competitors but the main question is how far can the advert go? Direct comparison is allowed between competitors but the information and facts used </w:t>
      </w:r>
      <w:r w:rsidR="009252CA">
        <w:rPr>
          <w:rFonts w:ascii="Times New Roman" w:hAnsi="Times New Roman" w:cs="Times New Roman"/>
          <w:sz w:val="24"/>
          <w:szCs w:val="24"/>
        </w:rPr>
        <w:t xml:space="preserve">against the competing firm </w:t>
      </w:r>
      <w:r w:rsidR="00176D6E">
        <w:rPr>
          <w:rFonts w:ascii="Times New Roman" w:hAnsi="Times New Roman" w:cs="Times New Roman"/>
          <w:sz w:val="24"/>
          <w:szCs w:val="24"/>
        </w:rPr>
        <w:t xml:space="preserve">should be </w:t>
      </w:r>
      <w:r w:rsidR="003252C8">
        <w:rPr>
          <w:rFonts w:ascii="Times New Roman" w:hAnsi="Times New Roman" w:cs="Times New Roman"/>
          <w:sz w:val="24"/>
          <w:szCs w:val="24"/>
        </w:rPr>
        <w:t>true</w:t>
      </w:r>
      <w:r w:rsidR="003252C8">
        <w:t xml:space="preserve"> (</w:t>
      </w:r>
      <w:r w:rsidR="00133782">
        <w:rPr>
          <w:rFonts w:ascii="Times New Roman" w:hAnsi="Times New Roman" w:cs="Times New Roman"/>
          <w:sz w:val="24"/>
          <w:szCs w:val="24"/>
        </w:rPr>
        <w:t xml:space="preserve">Sele, </w:t>
      </w:r>
      <w:r w:rsidR="00133782" w:rsidRPr="00133782">
        <w:rPr>
          <w:rFonts w:ascii="Times New Roman" w:hAnsi="Times New Roman" w:cs="Times New Roman"/>
          <w:sz w:val="24"/>
          <w:szCs w:val="24"/>
        </w:rPr>
        <w:t>2006</w:t>
      </w:r>
      <w:r w:rsidR="00133782">
        <w:rPr>
          <w:rFonts w:ascii="Times New Roman" w:hAnsi="Times New Roman" w:cs="Times New Roman"/>
          <w:sz w:val="24"/>
          <w:szCs w:val="24"/>
        </w:rPr>
        <w:t>)</w:t>
      </w:r>
      <w:r w:rsidR="009252CA">
        <w:rPr>
          <w:rFonts w:ascii="Times New Roman" w:hAnsi="Times New Roman" w:cs="Times New Roman"/>
          <w:sz w:val="24"/>
          <w:szCs w:val="24"/>
        </w:rPr>
        <w:t xml:space="preserve">. It is advisable </w:t>
      </w:r>
      <w:r w:rsidR="009252CA">
        <w:rPr>
          <w:rFonts w:ascii="Times New Roman" w:hAnsi="Times New Roman" w:cs="Times New Roman"/>
          <w:sz w:val="24"/>
          <w:szCs w:val="24"/>
        </w:rPr>
        <w:lastRenderedPageBreak/>
        <w:t xml:space="preserve">to do a personal test of the particular products and either double or triple check the facts before releasing the promotional materials to the public. </w:t>
      </w:r>
      <w:r w:rsidR="0056732D">
        <w:rPr>
          <w:rFonts w:ascii="Times New Roman" w:hAnsi="Times New Roman" w:cs="Times New Roman"/>
          <w:sz w:val="24"/>
          <w:szCs w:val="24"/>
        </w:rPr>
        <w:t>According to Sele</w:t>
      </w:r>
      <w:r w:rsidR="0056732D" w:rsidRPr="0056732D">
        <w:rPr>
          <w:rFonts w:ascii="Times New Roman" w:hAnsi="Times New Roman" w:cs="Times New Roman"/>
          <w:sz w:val="24"/>
          <w:szCs w:val="24"/>
        </w:rPr>
        <w:t xml:space="preserve"> (2006</w:t>
      </w:r>
      <w:r w:rsidR="0056732D">
        <w:rPr>
          <w:rFonts w:ascii="Times New Roman" w:hAnsi="Times New Roman" w:cs="Times New Roman"/>
          <w:sz w:val="24"/>
          <w:szCs w:val="24"/>
        </w:rPr>
        <w:t>), e</w:t>
      </w:r>
      <w:r w:rsidR="009252CA">
        <w:rPr>
          <w:rFonts w:ascii="Times New Roman" w:hAnsi="Times New Roman" w:cs="Times New Roman"/>
          <w:sz w:val="24"/>
          <w:szCs w:val="24"/>
        </w:rPr>
        <w:t>mployees need to understand that misleading information about a particular product in the name of competition can lead to a courtroom since the rivals will certainly call out the errors.</w:t>
      </w:r>
    </w:p>
    <w:p w:rsidR="009252CA" w:rsidRDefault="009252CA" w:rsidP="001209C2">
      <w:pPr>
        <w:spacing w:line="480" w:lineRule="auto"/>
        <w:rPr>
          <w:rFonts w:ascii="Times New Roman" w:hAnsi="Times New Roman" w:cs="Times New Roman"/>
          <w:b/>
          <w:sz w:val="24"/>
          <w:szCs w:val="24"/>
        </w:rPr>
      </w:pPr>
      <w:r w:rsidRPr="009252CA">
        <w:rPr>
          <w:rFonts w:ascii="Times New Roman" w:hAnsi="Times New Roman" w:cs="Times New Roman"/>
          <w:b/>
          <w:sz w:val="24"/>
          <w:szCs w:val="24"/>
        </w:rPr>
        <w:t xml:space="preserve">Inaccuracies in Comparison Marketing from a Relativistic and Utilitarian Perspective </w:t>
      </w:r>
    </w:p>
    <w:p w:rsidR="001209C2" w:rsidRDefault="009252CA" w:rsidP="001209C2">
      <w:pPr>
        <w:spacing w:line="480" w:lineRule="auto"/>
        <w:rPr>
          <w:rFonts w:ascii="Times New Roman" w:hAnsi="Times New Roman" w:cs="Times New Roman"/>
          <w:sz w:val="24"/>
          <w:szCs w:val="24"/>
        </w:rPr>
      </w:pPr>
      <w:r>
        <w:rPr>
          <w:rFonts w:ascii="Times New Roman" w:hAnsi="Times New Roman" w:cs="Times New Roman"/>
          <w:b/>
          <w:sz w:val="24"/>
          <w:szCs w:val="24"/>
        </w:rPr>
        <w:tab/>
      </w:r>
      <w:r w:rsidR="007A5784">
        <w:rPr>
          <w:rFonts w:ascii="Times New Roman" w:hAnsi="Times New Roman" w:cs="Times New Roman"/>
          <w:sz w:val="24"/>
          <w:szCs w:val="24"/>
        </w:rPr>
        <w:t xml:space="preserve">Utilitarianism is an example of an ethical theory that distinguishes rights from wrongs basing on outcomes. </w:t>
      </w:r>
      <w:r w:rsidR="009C7535">
        <w:rPr>
          <w:rFonts w:ascii="Times New Roman" w:hAnsi="Times New Roman" w:cs="Times New Roman"/>
          <w:sz w:val="24"/>
          <w:szCs w:val="24"/>
        </w:rPr>
        <w:t xml:space="preserve">The utilitarian theory emphasizes on morality as whichever decision that maximizes the situation’s total happiness and minimizes total </w:t>
      </w:r>
      <w:r w:rsidR="003252C8">
        <w:rPr>
          <w:rFonts w:ascii="Times New Roman" w:hAnsi="Times New Roman" w:cs="Times New Roman"/>
          <w:sz w:val="24"/>
          <w:szCs w:val="24"/>
        </w:rPr>
        <w:t>pain</w:t>
      </w:r>
      <w:r w:rsidR="003252C8">
        <w:t xml:space="preserve"> (</w:t>
      </w:r>
      <w:r w:rsidR="00133782">
        <w:rPr>
          <w:rFonts w:ascii="Times New Roman" w:hAnsi="Times New Roman" w:cs="Times New Roman"/>
          <w:sz w:val="24"/>
          <w:szCs w:val="24"/>
        </w:rPr>
        <w:t xml:space="preserve">Mill, </w:t>
      </w:r>
      <w:r w:rsidR="00133782" w:rsidRPr="00133782">
        <w:rPr>
          <w:rFonts w:ascii="Times New Roman" w:hAnsi="Times New Roman" w:cs="Times New Roman"/>
          <w:sz w:val="24"/>
          <w:szCs w:val="24"/>
        </w:rPr>
        <w:t>2016</w:t>
      </w:r>
      <w:r w:rsidR="00133782">
        <w:rPr>
          <w:rFonts w:ascii="Times New Roman" w:hAnsi="Times New Roman" w:cs="Times New Roman"/>
          <w:sz w:val="24"/>
          <w:szCs w:val="24"/>
        </w:rPr>
        <w:t>)</w:t>
      </w:r>
      <w:r w:rsidR="009C7535">
        <w:rPr>
          <w:rFonts w:ascii="Times New Roman" w:hAnsi="Times New Roman" w:cs="Times New Roman"/>
          <w:sz w:val="24"/>
          <w:szCs w:val="24"/>
        </w:rPr>
        <w:t>. Additionally, the theory insists on securing the best interest of the greatest number of people. Basing on the utilitarian theory, inaccuracies in com</w:t>
      </w:r>
      <w:r w:rsidR="00C6792E">
        <w:rPr>
          <w:rFonts w:ascii="Times New Roman" w:hAnsi="Times New Roman" w:cs="Times New Roman"/>
          <w:sz w:val="24"/>
          <w:szCs w:val="24"/>
        </w:rPr>
        <w:t>parison marketing does not focus on</w:t>
      </w:r>
      <w:r w:rsidR="009C7535">
        <w:rPr>
          <w:rFonts w:ascii="Times New Roman" w:hAnsi="Times New Roman" w:cs="Times New Roman"/>
          <w:sz w:val="24"/>
          <w:szCs w:val="24"/>
        </w:rPr>
        <w:t xml:space="preserve"> the best interest of the general public but rather that of the interested party. Additionally, </w:t>
      </w:r>
      <w:r w:rsidR="00C6792E">
        <w:rPr>
          <w:rFonts w:ascii="Times New Roman" w:hAnsi="Times New Roman" w:cs="Times New Roman"/>
          <w:sz w:val="24"/>
          <w:szCs w:val="24"/>
        </w:rPr>
        <w:t xml:space="preserve">the ethical business dilemma only focuses on the profitability of individual products to outdo competitors without keeping in mind the interests of the greater population. </w:t>
      </w:r>
    </w:p>
    <w:p w:rsidR="00C6792E" w:rsidRDefault="00C6792E" w:rsidP="001209C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 the other hand, the relativistic </w:t>
      </w:r>
      <w:r w:rsidR="00D46456">
        <w:rPr>
          <w:rFonts w:ascii="Times New Roman" w:hAnsi="Times New Roman" w:cs="Times New Roman"/>
          <w:sz w:val="24"/>
          <w:szCs w:val="24"/>
        </w:rPr>
        <w:t xml:space="preserve">theory stipulates that all points of view of an event are valid and the truth is only related to the individual. </w:t>
      </w:r>
      <w:r w:rsidR="004508C7">
        <w:rPr>
          <w:rFonts w:ascii="Times New Roman" w:hAnsi="Times New Roman" w:cs="Times New Roman"/>
          <w:sz w:val="24"/>
          <w:szCs w:val="24"/>
        </w:rPr>
        <w:t xml:space="preserve">Consequently, all moral positions, art forms, religious systems, and political movements are truths specifically related to each </w:t>
      </w:r>
      <w:r w:rsidR="003252C8">
        <w:rPr>
          <w:rFonts w:ascii="Times New Roman" w:hAnsi="Times New Roman" w:cs="Times New Roman"/>
          <w:sz w:val="24"/>
          <w:szCs w:val="24"/>
        </w:rPr>
        <w:t>individual</w:t>
      </w:r>
      <w:r w:rsidR="003252C8">
        <w:t xml:space="preserve"> (</w:t>
      </w:r>
      <w:r w:rsidR="00133782">
        <w:rPr>
          <w:rFonts w:ascii="Times New Roman" w:hAnsi="Times New Roman" w:cs="Times New Roman"/>
          <w:sz w:val="24"/>
          <w:szCs w:val="24"/>
        </w:rPr>
        <w:t xml:space="preserve">Bowie Peter &amp;Shafritz, </w:t>
      </w:r>
      <w:r w:rsidR="00133782" w:rsidRPr="00133782">
        <w:rPr>
          <w:rFonts w:ascii="Times New Roman" w:hAnsi="Times New Roman" w:cs="Times New Roman"/>
          <w:sz w:val="24"/>
          <w:szCs w:val="24"/>
        </w:rPr>
        <w:t>2001).</w:t>
      </w:r>
      <w:r w:rsidR="004508C7">
        <w:rPr>
          <w:rFonts w:ascii="Times New Roman" w:hAnsi="Times New Roman" w:cs="Times New Roman"/>
          <w:sz w:val="24"/>
          <w:szCs w:val="24"/>
        </w:rPr>
        <w:t xml:space="preserve"> This theory, however, denies that a particular standpoint is differently privileged over the rest. For the case of inaccuracies in comparison, the relativistic theory supports the ethical issue on the basis that the employee had </w:t>
      </w:r>
      <w:r w:rsidR="002E09A6">
        <w:rPr>
          <w:rFonts w:ascii="Times New Roman" w:hAnsi="Times New Roman" w:cs="Times New Roman"/>
          <w:sz w:val="24"/>
          <w:szCs w:val="24"/>
        </w:rPr>
        <w:t>his</w:t>
      </w:r>
      <w:r w:rsidR="004508C7">
        <w:rPr>
          <w:rFonts w:ascii="Times New Roman" w:hAnsi="Times New Roman" w:cs="Times New Roman"/>
          <w:sz w:val="24"/>
          <w:szCs w:val="24"/>
        </w:rPr>
        <w:t xml:space="preserve"> valid reason to make the comparison. Additionally, the theor</w:t>
      </w:r>
      <w:r w:rsidR="00B13ED7">
        <w:rPr>
          <w:rFonts w:ascii="Times New Roman" w:hAnsi="Times New Roman" w:cs="Times New Roman"/>
          <w:sz w:val="24"/>
          <w:szCs w:val="24"/>
        </w:rPr>
        <w:t>y supports the notion that what is right for one might not be right for another hence justifying the action.</w:t>
      </w:r>
    </w:p>
    <w:p w:rsidR="00B13ED7" w:rsidRDefault="00B13ED7" w:rsidP="001209C2">
      <w:pPr>
        <w:spacing w:line="480" w:lineRule="auto"/>
        <w:rPr>
          <w:rFonts w:ascii="Times New Roman" w:hAnsi="Times New Roman" w:cs="Times New Roman"/>
          <w:sz w:val="24"/>
          <w:szCs w:val="24"/>
        </w:rPr>
      </w:pPr>
    </w:p>
    <w:p w:rsidR="00B13ED7" w:rsidRDefault="00B13ED7" w:rsidP="00B13ED7">
      <w:pPr>
        <w:spacing w:line="480" w:lineRule="auto"/>
        <w:jc w:val="center"/>
        <w:rPr>
          <w:rFonts w:ascii="Times New Roman" w:hAnsi="Times New Roman" w:cs="Times New Roman"/>
          <w:b/>
          <w:sz w:val="24"/>
          <w:szCs w:val="24"/>
        </w:rPr>
      </w:pPr>
      <w:r w:rsidRPr="00B13ED7">
        <w:rPr>
          <w:rFonts w:ascii="Times New Roman" w:hAnsi="Times New Roman" w:cs="Times New Roman"/>
          <w:b/>
          <w:sz w:val="24"/>
          <w:szCs w:val="24"/>
        </w:rPr>
        <w:lastRenderedPageBreak/>
        <w:t>Ethical Decisions reflecting Corporate Ethics and Responsibilities faced by employees in the corporate setting</w:t>
      </w:r>
    </w:p>
    <w:p w:rsidR="00B13ED7" w:rsidRDefault="00B13ED7" w:rsidP="00B13ED7">
      <w:pPr>
        <w:spacing w:line="480" w:lineRule="auto"/>
        <w:rPr>
          <w:rFonts w:ascii="Times New Roman" w:hAnsi="Times New Roman" w:cs="Times New Roman"/>
          <w:sz w:val="24"/>
          <w:szCs w:val="24"/>
        </w:rPr>
      </w:pPr>
      <w:r>
        <w:rPr>
          <w:rFonts w:ascii="Times New Roman" w:hAnsi="Times New Roman" w:cs="Times New Roman"/>
          <w:sz w:val="24"/>
          <w:szCs w:val="24"/>
        </w:rPr>
        <w:tab/>
        <w:t>For a business to be considered</w:t>
      </w:r>
      <w:r w:rsidR="00650FFC">
        <w:rPr>
          <w:rFonts w:ascii="Times New Roman" w:hAnsi="Times New Roman" w:cs="Times New Roman"/>
          <w:sz w:val="24"/>
          <w:szCs w:val="24"/>
        </w:rPr>
        <w:t xml:space="preserve"> competent, it must observe corporate ethics and responsibilities both externally and internally and consequently display a positive picture to the general public and shareholders as well. </w:t>
      </w:r>
      <w:r w:rsidR="00133782">
        <w:rPr>
          <w:rFonts w:ascii="Times New Roman" w:hAnsi="Times New Roman" w:cs="Times New Roman"/>
          <w:sz w:val="24"/>
          <w:szCs w:val="24"/>
        </w:rPr>
        <w:t>According to Jain (2013), i</w:t>
      </w:r>
      <w:r w:rsidR="00650FFC">
        <w:rPr>
          <w:rFonts w:ascii="Times New Roman" w:hAnsi="Times New Roman" w:cs="Times New Roman"/>
          <w:sz w:val="24"/>
          <w:szCs w:val="24"/>
        </w:rPr>
        <w:t xml:space="preserve">nternal operations often affect the organization’s employees and this includes the decision to facilitate transparent internal </w:t>
      </w:r>
      <w:r w:rsidR="002E09A6">
        <w:rPr>
          <w:rFonts w:ascii="Times New Roman" w:hAnsi="Times New Roman" w:cs="Times New Roman"/>
          <w:sz w:val="24"/>
          <w:szCs w:val="24"/>
        </w:rPr>
        <w:t>communication</w:t>
      </w:r>
      <w:r w:rsidR="00650FFC">
        <w:rPr>
          <w:rFonts w:ascii="Times New Roman" w:hAnsi="Times New Roman" w:cs="Times New Roman"/>
          <w:sz w:val="24"/>
          <w:szCs w:val="24"/>
        </w:rPr>
        <w:t xml:space="preserve"> between the company and its employees. Employees are required to transparently communicate in the workplace to illustrate the transparency o</w:t>
      </w:r>
      <w:r w:rsidR="002E09A6">
        <w:rPr>
          <w:rFonts w:ascii="Times New Roman" w:hAnsi="Times New Roman" w:cs="Times New Roman"/>
          <w:sz w:val="24"/>
          <w:szCs w:val="24"/>
        </w:rPr>
        <w:t xml:space="preserve">f the organization </w:t>
      </w:r>
      <w:r w:rsidR="00650FFC">
        <w:rPr>
          <w:rFonts w:ascii="Times New Roman" w:hAnsi="Times New Roman" w:cs="Times New Roman"/>
          <w:sz w:val="24"/>
          <w:szCs w:val="24"/>
        </w:rPr>
        <w:t xml:space="preserve">to please shareholders and the general </w:t>
      </w:r>
      <w:r w:rsidR="003252C8">
        <w:rPr>
          <w:rFonts w:ascii="Times New Roman" w:hAnsi="Times New Roman" w:cs="Times New Roman"/>
          <w:sz w:val="24"/>
          <w:szCs w:val="24"/>
        </w:rPr>
        <w:t>public</w:t>
      </w:r>
      <w:r w:rsidR="003252C8">
        <w:t xml:space="preserve"> (</w:t>
      </w:r>
      <w:r w:rsidR="00133782">
        <w:rPr>
          <w:rFonts w:ascii="Times New Roman" w:hAnsi="Times New Roman" w:cs="Times New Roman"/>
          <w:sz w:val="24"/>
          <w:szCs w:val="24"/>
        </w:rPr>
        <w:t xml:space="preserve">Jain, </w:t>
      </w:r>
      <w:r w:rsidR="00133782" w:rsidRPr="00133782">
        <w:rPr>
          <w:rFonts w:ascii="Times New Roman" w:hAnsi="Times New Roman" w:cs="Times New Roman"/>
          <w:sz w:val="24"/>
          <w:szCs w:val="24"/>
        </w:rPr>
        <w:t>2013).</w:t>
      </w:r>
      <w:r w:rsidR="00650FFC">
        <w:rPr>
          <w:rFonts w:ascii="Times New Roman" w:hAnsi="Times New Roman" w:cs="Times New Roman"/>
          <w:sz w:val="24"/>
          <w:szCs w:val="24"/>
        </w:rPr>
        <w:t xml:space="preserve"> Compliance with laws stipulated by the state or federal government</w:t>
      </w:r>
      <w:r w:rsidR="008E089D">
        <w:rPr>
          <w:rFonts w:ascii="Times New Roman" w:hAnsi="Times New Roman" w:cs="Times New Roman"/>
          <w:sz w:val="24"/>
          <w:szCs w:val="24"/>
        </w:rPr>
        <w:t xml:space="preserve"> is</w:t>
      </w:r>
      <w:r w:rsidR="00650FFC">
        <w:rPr>
          <w:rFonts w:ascii="Times New Roman" w:hAnsi="Times New Roman" w:cs="Times New Roman"/>
          <w:sz w:val="24"/>
          <w:szCs w:val="24"/>
        </w:rPr>
        <w:t xml:space="preserve"> also</w:t>
      </w:r>
      <w:r w:rsidR="008E089D">
        <w:rPr>
          <w:rFonts w:ascii="Times New Roman" w:hAnsi="Times New Roman" w:cs="Times New Roman"/>
          <w:sz w:val="24"/>
          <w:szCs w:val="24"/>
        </w:rPr>
        <w:t xml:space="preserve"> an ethical decision by the organization that affects it</w:t>
      </w:r>
      <w:r w:rsidR="00650FFC">
        <w:rPr>
          <w:rFonts w:ascii="Times New Roman" w:hAnsi="Times New Roman" w:cs="Times New Roman"/>
          <w:sz w:val="24"/>
          <w:szCs w:val="24"/>
        </w:rPr>
        <w:t>s employees. Such laws</w:t>
      </w:r>
      <w:r w:rsidR="008E089D">
        <w:rPr>
          <w:rFonts w:ascii="Times New Roman" w:hAnsi="Times New Roman" w:cs="Times New Roman"/>
          <w:sz w:val="24"/>
          <w:szCs w:val="24"/>
        </w:rPr>
        <w:t>, however, mostly favor employees and they</w:t>
      </w:r>
      <w:r w:rsidR="00650FFC">
        <w:rPr>
          <w:rFonts w:ascii="Times New Roman" w:hAnsi="Times New Roman" w:cs="Times New Roman"/>
          <w:sz w:val="24"/>
          <w:szCs w:val="24"/>
        </w:rPr>
        <w:t xml:space="preserve"> include</w:t>
      </w:r>
      <w:r w:rsidR="008E089D">
        <w:rPr>
          <w:rFonts w:ascii="Times New Roman" w:hAnsi="Times New Roman" w:cs="Times New Roman"/>
          <w:sz w:val="24"/>
          <w:szCs w:val="24"/>
        </w:rPr>
        <w:t xml:space="preserve"> antidiscrimination laws, retirement benefits, and compensation laws.</w:t>
      </w:r>
    </w:p>
    <w:p w:rsidR="008E089D" w:rsidRDefault="008E089D" w:rsidP="008E089D">
      <w:pPr>
        <w:spacing w:line="480" w:lineRule="auto"/>
        <w:jc w:val="center"/>
        <w:rPr>
          <w:rFonts w:ascii="Times New Roman" w:hAnsi="Times New Roman" w:cs="Times New Roman"/>
          <w:b/>
          <w:sz w:val="24"/>
          <w:szCs w:val="24"/>
        </w:rPr>
      </w:pPr>
      <w:r w:rsidRPr="008E089D">
        <w:rPr>
          <w:rFonts w:ascii="Times New Roman" w:hAnsi="Times New Roman" w:cs="Times New Roman"/>
          <w:b/>
          <w:sz w:val="24"/>
          <w:szCs w:val="24"/>
        </w:rPr>
        <w:t>Ethical Dilemma in Transparent Internal Communication and Compliance with States and Federal Laws</w:t>
      </w:r>
    </w:p>
    <w:p w:rsidR="008E089D" w:rsidRDefault="008E089D" w:rsidP="008E089D">
      <w:pPr>
        <w:spacing w:line="480" w:lineRule="auto"/>
        <w:rPr>
          <w:rFonts w:ascii="Times New Roman" w:hAnsi="Times New Roman" w:cs="Times New Roman"/>
          <w:sz w:val="24"/>
          <w:szCs w:val="24"/>
        </w:rPr>
      </w:pPr>
      <w:r>
        <w:rPr>
          <w:rFonts w:ascii="Times New Roman" w:hAnsi="Times New Roman" w:cs="Times New Roman"/>
          <w:sz w:val="24"/>
          <w:szCs w:val="24"/>
        </w:rPr>
        <w:tab/>
        <w:t>A firm’s decision to conduct a transparent internal communication may bring out ethical dilemma issues since the firm may opt to hide information on its internal operations to the public as a competitive move.</w:t>
      </w:r>
      <w:r w:rsidR="00556DCA">
        <w:rPr>
          <w:rFonts w:ascii="Times New Roman" w:hAnsi="Times New Roman" w:cs="Times New Roman"/>
          <w:sz w:val="24"/>
          <w:szCs w:val="24"/>
        </w:rPr>
        <w:t xml:space="preserve"> Engaging in transparent internal communication is a vi</w:t>
      </w:r>
      <w:r w:rsidR="002E09A6">
        <w:rPr>
          <w:rFonts w:ascii="Times New Roman" w:hAnsi="Times New Roman" w:cs="Times New Roman"/>
          <w:sz w:val="24"/>
          <w:szCs w:val="24"/>
        </w:rPr>
        <w:t>tal aspect of</w:t>
      </w:r>
      <w:r w:rsidR="00556DCA">
        <w:rPr>
          <w:rFonts w:ascii="Times New Roman" w:hAnsi="Times New Roman" w:cs="Times New Roman"/>
          <w:sz w:val="24"/>
          <w:szCs w:val="24"/>
        </w:rPr>
        <w:t xml:space="preserve"> any organization and involves </w:t>
      </w:r>
      <w:r w:rsidR="00685BAF">
        <w:rPr>
          <w:rFonts w:ascii="Times New Roman" w:hAnsi="Times New Roman" w:cs="Times New Roman"/>
          <w:sz w:val="24"/>
          <w:szCs w:val="24"/>
        </w:rPr>
        <w:t>the participatio</w:t>
      </w:r>
      <w:r w:rsidR="002E09A6">
        <w:rPr>
          <w:rFonts w:ascii="Times New Roman" w:hAnsi="Times New Roman" w:cs="Times New Roman"/>
          <w:sz w:val="24"/>
          <w:szCs w:val="24"/>
        </w:rPr>
        <w:t>n of every employee in the work-</w:t>
      </w:r>
      <w:r w:rsidR="00685BAF">
        <w:rPr>
          <w:rFonts w:ascii="Times New Roman" w:hAnsi="Times New Roman" w:cs="Times New Roman"/>
          <w:sz w:val="24"/>
          <w:szCs w:val="24"/>
        </w:rPr>
        <w:t>place</w:t>
      </w:r>
      <w:r w:rsidR="00133782">
        <w:t>(</w:t>
      </w:r>
      <w:r w:rsidR="00133782">
        <w:rPr>
          <w:rFonts w:ascii="Times New Roman" w:hAnsi="Times New Roman" w:cs="Times New Roman"/>
          <w:sz w:val="24"/>
          <w:szCs w:val="24"/>
        </w:rPr>
        <w:t xml:space="preserve">Musaraj&amp;Gerxhi, </w:t>
      </w:r>
      <w:r w:rsidR="00133782" w:rsidRPr="00133782">
        <w:rPr>
          <w:rFonts w:ascii="Times New Roman" w:hAnsi="Times New Roman" w:cs="Times New Roman"/>
          <w:sz w:val="24"/>
          <w:szCs w:val="24"/>
        </w:rPr>
        <w:t>2010).</w:t>
      </w:r>
      <w:r w:rsidR="00685BAF">
        <w:rPr>
          <w:rFonts w:ascii="Times New Roman" w:hAnsi="Times New Roman" w:cs="Times New Roman"/>
          <w:sz w:val="24"/>
          <w:szCs w:val="24"/>
        </w:rPr>
        <w:t xml:space="preserve">Ethical dilemmas presented by transparent internal communication include the company’s decision to share information on large profits realized to the entire employees or not. This dilemma is critical since the company will be required to equally share the bonus among all employees or explain why it will not do so. State and federal laws compliance, on the other hand, requires the company to observe all the laws and regulations </w:t>
      </w:r>
      <w:r w:rsidR="00685BAF">
        <w:rPr>
          <w:rFonts w:ascii="Times New Roman" w:hAnsi="Times New Roman" w:cs="Times New Roman"/>
          <w:sz w:val="24"/>
          <w:szCs w:val="24"/>
        </w:rPr>
        <w:lastRenderedPageBreak/>
        <w:t>stipulated by the government including minimum wages</w:t>
      </w:r>
      <w:r w:rsidR="00B61C6D">
        <w:rPr>
          <w:rFonts w:ascii="Times New Roman" w:hAnsi="Times New Roman" w:cs="Times New Roman"/>
          <w:sz w:val="24"/>
          <w:szCs w:val="24"/>
        </w:rPr>
        <w:t>, medical coverage,</w:t>
      </w:r>
      <w:r w:rsidR="00685BAF">
        <w:rPr>
          <w:rFonts w:ascii="Times New Roman" w:hAnsi="Times New Roman" w:cs="Times New Roman"/>
          <w:sz w:val="24"/>
          <w:szCs w:val="24"/>
        </w:rPr>
        <w:t xml:space="preserve"> and anti</w:t>
      </w:r>
      <w:r w:rsidR="002E09A6">
        <w:rPr>
          <w:rFonts w:ascii="Times New Roman" w:hAnsi="Times New Roman" w:cs="Times New Roman"/>
          <w:sz w:val="24"/>
          <w:szCs w:val="24"/>
        </w:rPr>
        <w:t>-</w:t>
      </w:r>
      <w:r w:rsidR="00685BAF">
        <w:rPr>
          <w:rFonts w:ascii="Times New Roman" w:hAnsi="Times New Roman" w:cs="Times New Roman"/>
          <w:sz w:val="24"/>
          <w:szCs w:val="24"/>
        </w:rPr>
        <w:t>discrimination laws. A company, however, may decide to ignore some of the state and federal regulations</w:t>
      </w:r>
      <w:r w:rsidR="00B61C6D">
        <w:rPr>
          <w:rFonts w:ascii="Times New Roman" w:hAnsi="Times New Roman" w:cs="Times New Roman"/>
          <w:sz w:val="24"/>
          <w:szCs w:val="24"/>
        </w:rPr>
        <w:t xml:space="preserve"> like</w:t>
      </w:r>
      <w:r w:rsidR="002E09A6">
        <w:rPr>
          <w:rFonts w:ascii="Times New Roman" w:hAnsi="Times New Roman" w:cs="Times New Roman"/>
          <w:sz w:val="24"/>
          <w:szCs w:val="24"/>
        </w:rPr>
        <w:t xml:space="preserve"> the</w:t>
      </w:r>
      <w:r w:rsidR="00B61C6D">
        <w:rPr>
          <w:rFonts w:ascii="Times New Roman" w:hAnsi="Times New Roman" w:cs="Times New Roman"/>
          <w:sz w:val="24"/>
          <w:szCs w:val="24"/>
        </w:rPr>
        <w:t xml:space="preserve"> provision of medical cover to all employees and justify the action on financial constraints faced by the company.</w:t>
      </w:r>
    </w:p>
    <w:p w:rsidR="00B61C6D" w:rsidRDefault="00B61C6D" w:rsidP="00B61C6D">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56732D" w:rsidRDefault="00B61C6D" w:rsidP="00B61C6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sum, marketing firms are required to observe ethical standards in their operations including conducting accurate comparisons and compliance with state and federal laws. Companies are required to make ethical decisions that affect the company’s </w:t>
      </w:r>
      <w:r w:rsidR="0056732D">
        <w:rPr>
          <w:rFonts w:ascii="Times New Roman" w:hAnsi="Times New Roman" w:cs="Times New Roman"/>
          <w:sz w:val="24"/>
          <w:szCs w:val="24"/>
        </w:rPr>
        <w:t>corporate ethics</w:t>
      </w:r>
      <w:r>
        <w:rPr>
          <w:rFonts w:ascii="Times New Roman" w:hAnsi="Times New Roman" w:cs="Times New Roman"/>
          <w:sz w:val="24"/>
          <w:szCs w:val="24"/>
        </w:rPr>
        <w:t xml:space="preserve"> and responsibilities </w:t>
      </w:r>
      <w:r w:rsidR="0056732D">
        <w:rPr>
          <w:rFonts w:ascii="Times New Roman" w:hAnsi="Times New Roman" w:cs="Times New Roman"/>
          <w:sz w:val="24"/>
          <w:szCs w:val="24"/>
        </w:rPr>
        <w:t xml:space="preserve">and this includes engaging in transparent internal communication and complying with states and federal laws. </w:t>
      </w:r>
      <w:r>
        <w:rPr>
          <w:rFonts w:ascii="Times New Roman" w:hAnsi="Times New Roman" w:cs="Times New Roman"/>
          <w:sz w:val="24"/>
          <w:szCs w:val="24"/>
        </w:rPr>
        <w:t>Ethical dilemmas that may arise from the firm include</w:t>
      </w:r>
      <w:bookmarkStart w:id="0" w:name="_GoBack"/>
      <w:bookmarkEnd w:id="0"/>
      <w:r>
        <w:rPr>
          <w:rFonts w:ascii="Times New Roman" w:hAnsi="Times New Roman" w:cs="Times New Roman"/>
          <w:sz w:val="24"/>
          <w:szCs w:val="24"/>
        </w:rPr>
        <w:t xml:space="preserve"> transparent internal communication between the organization and its employees and the former will have to choose whether to engage in the practice or not basing on profit bonus sharing.  </w:t>
      </w:r>
    </w:p>
    <w:p w:rsidR="0056732D" w:rsidRDefault="0056732D" w:rsidP="00B61C6D">
      <w:pPr>
        <w:spacing w:line="480" w:lineRule="auto"/>
        <w:rPr>
          <w:rFonts w:ascii="Times New Roman" w:hAnsi="Times New Roman" w:cs="Times New Roman"/>
          <w:sz w:val="24"/>
          <w:szCs w:val="24"/>
        </w:rPr>
      </w:pPr>
    </w:p>
    <w:p w:rsidR="0056732D" w:rsidRDefault="0056732D" w:rsidP="00B61C6D">
      <w:pPr>
        <w:spacing w:line="480" w:lineRule="auto"/>
        <w:rPr>
          <w:rFonts w:ascii="Times New Roman" w:hAnsi="Times New Roman" w:cs="Times New Roman"/>
          <w:sz w:val="24"/>
          <w:szCs w:val="24"/>
        </w:rPr>
      </w:pPr>
    </w:p>
    <w:p w:rsidR="0056732D" w:rsidRDefault="0056732D" w:rsidP="00B61C6D">
      <w:pPr>
        <w:spacing w:line="480" w:lineRule="auto"/>
        <w:rPr>
          <w:rFonts w:ascii="Times New Roman" w:hAnsi="Times New Roman" w:cs="Times New Roman"/>
          <w:sz w:val="24"/>
          <w:szCs w:val="24"/>
        </w:rPr>
      </w:pPr>
    </w:p>
    <w:p w:rsidR="0056732D" w:rsidRDefault="0056732D" w:rsidP="00B61C6D">
      <w:pPr>
        <w:spacing w:line="480" w:lineRule="auto"/>
        <w:rPr>
          <w:rFonts w:ascii="Times New Roman" w:hAnsi="Times New Roman" w:cs="Times New Roman"/>
          <w:sz w:val="24"/>
          <w:szCs w:val="24"/>
        </w:rPr>
      </w:pPr>
    </w:p>
    <w:p w:rsidR="0056732D" w:rsidRDefault="0056732D" w:rsidP="00B61C6D">
      <w:pPr>
        <w:spacing w:line="480" w:lineRule="auto"/>
        <w:rPr>
          <w:rFonts w:ascii="Times New Roman" w:hAnsi="Times New Roman" w:cs="Times New Roman"/>
          <w:sz w:val="24"/>
          <w:szCs w:val="24"/>
        </w:rPr>
      </w:pPr>
    </w:p>
    <w:p w:rsidR="0056732D" w:rsidRDefault="0056732D" w:rsidP="00B61C6D">
      <w:pPr>
        <w:spacing w:line="480" w:lineRule="auto"/>
        <w:rPr>
          <w:rFonts w:ascii="Times New Roman" w:hAnsi="Times New Roman" w:cs="Times New Roman"/>
          <w:sz w:val="24"/>
          <w:szCs w:val="24"/>
        </w:rPr>
      </w:pPr>
    </w:p>
    <w:p w:rsidR="0056732D" w:rsidRDefault="0056732D" w:rsidP="00B61C6D">
      <w:pPr>
        <w:spacing w:line="480" w:lineRule="auto"/>
        <w:rPr>
          <w:rFonts w:ascii="Times New Roman" w:hAnsi="Times New Roman" w:cs="Times New Roman"/>
          <w:sz w:val="24"/>
          <w:szCs w:val="24"/>
        </w:rPr>
      </w:pPr>
    </w:p>
    <w:p w:rsidR="0056732D" w:rsidRDefault="0056732D" w:rsidP="00B61C6D">
      <w:pPr>
        <w:spacing w:line="480" w:lineRule="auto"/>
        <w:rPr>
          <w:rFonts w:ascii="Times New Roman" w:hAnsi="Times New Roman" w:cs="Times New Roman"/>
          <w:sz w:val="24"/>
          <w:szCs w:val="24"/>
        </w:rPr>
      </w:pPr>
    </w:p>
    <w:p w:rsidR="00B61C6D" w:rsidRDefault="0056732D" w:rsidP="0056732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6732D" w:rsidRDefault="0056732D" w:rsidP="00E703E5">
      <w:pPr>
        <w:spacing w:line="480" w:lineRule="auto"/>
        <w:ind w:left="720" w:hanging="720"/>
        <w:rPr>
          <w:rFonts w:ascii="Times New Roman" w:hAnsi="Times New Roman" w:cs="Times New Roman"/>
          <w:sz w:val="24"/>
          <w:szCs w:val="24"/>
        </w:rPr>
      </w:pPr>
      <w:r w:rsidRPr="0056732D">
        <w:rPr>
          <w:rFonts w:ascii="Times New Roman" w:hAnsi="Times New Roman" w:cs="Times New Roman"/>
          <w:sz w:val="24"/>
          <w:szCs w:val="24"/>
        </w:rPr>
        <w:t>Berkley, R. A., &amp; Watson, G. (2009). The employer–employee relationship as a building block for ethics and corporate social responsibility. Employee Responsibilities and Rights Journal, 21(4), 275.</w:t>
      </w:r>
    </w:p>
    <w:p w:rsidR="00133782" w:rsidRDefault="00133782" w:rsidP="00E703E5">
      <w:pPr>
        <w:spacing w:line="480" w:lineRule="auto"/>
        <w:ind w:left="720" w:hanging="720"/>
        <w:rPr>
          <w:rFonts w:ascii="Times New Roman" w:hAnsi="Times New Roman" w:cs="Times New Roman"/>
          <w:sz w:val="24"/>
          <w:szCs w:val="24"/>
        </w:rPr>
      </w:pPr>
      <w:r w:rsidRPr="00133782">
        <w:rPr>
          <w:rFonts w:ascii="Times New Roman" w:hAnsi="Times New Roman" w:cs="Times New Roman"/>
          <w:sz w:val="24"/>
          <w:szCs w:val="24"/>
        </w:rPr>
        <w:t>Bowie, N. E., Peter, M., &amp;Shafritz, J. M. (2001). Business ethics and cultural relativism. Business Ethics: Critical Perspectives on Business and Management, Taylor &amp; Francis, London, 135-146.</w:t>
      </w:r>
    </w:p>
    <w:p w:rsidR="00133782" w:rsidRDefault="00133782" w:rsidP="00E703E5">
      <w:pPr>
        <w:spacing w:line="480" w:lineRule="auto"/>
        <w:ind w:left="720" w:hanging="720"/>
        <w:rPr>
          <w:rFonts w:ascii="Times New Roman" w:hAnsi="Times New Roman" w:cs="Times New Roman"/>
          <w:sz w:val="24"/>
          <w:szCs w:val="24"/>
        </w:rPr>
      </w:pPr>
      <w:r w:rsidRPr="00133782">
        <w:rPr>
          <w:rFonts w:ascii="Times New Roman" w:hAnsi="Times New Roman" w:cs="Times New Roman"/>
          <w:sz w:val="24"/>
          <w:szCs w:val="24"/>
        </w:rPr>
        <w:t>JAIN, L. (2013). Corporate social responsibility.</w:t>
      </w:r>
    </w:p>
    <w:p w:rsidR="0056732D" w:rsidRDefault="0056732D" w:rsidP="00E703E5">
      <w:pPr>
        <w:spacing w:line="480" w:lineRule="auto"/>
        <w:ind w:left="720" w:hanging="720"/>
        <w:rPr>
          <w:rFonts w:ascii="Times New Roman" w:hAnsi="Times New Roman" w:cs="Times New Roman"/>
          <w:sz w:val="24"/>
          <w:szCs w:val="24"/>
        </w:rPr>
      </w:pPr>
      <w:r w:rsidRPr="0056732D">
        <w:rPr>
          <w:rFonts w:ascii="Times New Roman" w:hAnsi="Times New Roman" w:cs="Times New Roman"/>
          <w:sz w:val="24"/>
          <w:szCs w:val="24"/>
        </w:rPr>
        <w:t>Jones, S. (2002). Employee rights, employee responsibilities and knowledge sharing in intelligent organization. Employee Responsibilities and Rights Journal, 14(2-3), 69-78.</w:t>
      </w:r>
    </w:p>
    <w:p w:rsidR="00133782" w:rsidRDefault="00133782" w:rsidP="00E703E5">
      <w:pPr>
        <w:spacing w:line="480" w:lineRule="auto"/>
        <w:ind w:left="720" w:hanging="720"/>
        <w:rPr>
          <w:rFonts w:ascii="Times New Roman" w:hAnsi="Times New Roman" w:cs="Times New Roman"/>
          <w:sz w:val="24"/>
          <w:szCs w:val="24"/>
        </w:rPr>
      </w:pPr>
      <w:r w:rsidRPr="00133782">
        <w:rPr>
          <w:rFonts w:ascii="Times New Roman" w:hAnsi="Times New Roman" w:cs="Times New Roman"/>
          <w:sz w:val="24"/>
          <w:szCs w:val="24"/>
        </w:rPr>
        <w:t>Mill, J. S. (2016). Utilitarianism. In Seven masterpieces of philosophy (pp. 337-383). Routledge.</w:t>
      </w:r>
    </w:p>
    <w:p w:rsidR="00133782" w:rsidRDefault="00133782" w:rsidP="00E703E5">
      <w:pPr>
        <w:spacing w:line="480" w:lineRule="auto"/>
        <w:ind w:left="720" w:hanging="720"/>
        <w:rPr>
          <w:rFonts w:ascii="Times New Roman" w:hAnsi="Times New Roman" w:cs="Times New Roman"/>
          <w:sz w:val="24"/>
          <w:szCs w:val="24"/>
        </w:rPr>
      </w:pPr>
      <w:r w:rsidRPr="00133782">
        <w:rPr>
          <w:rFonts w:ascii="Times New Roman" w:hAnsi="Times New Roman" w:cs="Times New Roman"/>
          <w:sz w:val="24"/>
          <w:szCs w:val="24"/>
        </w:rPr>
        <w:t>Musaraj, A., &amp;Gerxhi, J. (2010). Communication and Ethical Behavior in the Public Service.</w:t>
      </w:r>
    </w:p>
    <w:p w:rsidR="0056732D" w:rsidRPr="008E089D" w:rsidRDefault="0056732D" w:rsidP="00E703E5">
      <w:pPr>
        <w:spacing w:line="480" w:lineRule="auto"/>
        <w:ind w:left="720" w:hanging="720"/>
        <w:rPr>
          <w:rFonts w:ascii="Times New Roman" w:hAnsi="Times New Roman" w:cs="Times New Roman"/>
          <w:sz w:val="24"/>
          <w:szCs w:val="24"/>
        </w:rPr>
      </w:pPr>
      <w:r w:rsidRPr="0056732D">
        <w:rPr>
          <w:rFonts w:ascii="Times New Roman" w:hAnsi="Times New Roman" w:cs="Times New Roman"/>
          <w:sz w:val="24"/>
          <w:szCs w:val="24"/>
        </w:rPr>
        <w:t>Sele, K. (2006). Marketing ethics in emerging markets-coping with ethical dilemmas. IIMB Management Review, 18(1), 95-104.</w:t>
      </w:r>
    </w:p>
    <w:p w:rsidR="00D97B51" w:rsidRPr="00D97B51" w:rsidRDefault="00D97B51" w:rsidP="00D97B51">
      <w:pPr>
        <w:spacing w:line="480" w:lineRule="auto"/>
        <w:jc w:val="center"/>
        <w:rPr>
          <w:rFonts w:ascii="Times New Roman" w:hAnsi="Times New Roman" w:cs="Times New Roman"/>
          <w:sz w:val="24"/>
          <w:szCs w:val="24"/>
        </w:rPr>
      </w:pPr>
    </w:p>
    <w:sectPr w:rsidR="00D97B51" w:rsidRPr="00D97B51" w:rsidSect="00D97B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4E0" w:rsidRDefault="00E024E0" w:rsidP="00D97B51">
      <w:pPr>
        <w:spacing w:after="0" w:line="240" w:lineRule="auto"/>
      </w:pPr>
      <w:r>
        <w:separator/>
      </w:r>
    </w:p>
  </w:endnote>
  <w:endnote w:type="continuationSeparator" w:id="1">
    <w:p w:rsidR="00E024E0" w:rsidRDefault="00E024E0" w:rsidP="00D97B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4E0" w:rsidRDefault="00E024E0" w:rsidP="00D97B51">
      <w:pPr>
        <w:spacing w:after="0" w:line="240" w:lineRule="auto"/>
      </w:pPr>
      <w:r>
        <w:separator/>
      </w:r>
    </w:p>
  </w:footnote>
  <w:footnote w:type="continuationSeparator" w:id="1">
    <w:p w:rsidR="00E024E0" w:rsidRDefault="00E024E0" w:rsidP="00D97B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B51" w:rsidRPr="00D97B51" w:rsidRDefault="00D97B51">
    <w:pPr>
      <w:pStyle w:val="Header"/>
      <w:jc w:val="center"/>
      <w:rPr>
        <w:rFonts w:ascii="Times New Roman" w:hAnsi="Times New Roman" w:cs="Times New Roman"/>
        <w:sz w:val="24"/>
        <w:szCs w:val="24"/>
      </w:rPr>
    </w:pPr>
    <w:r w:rsidRPr="00D97B51">
      <w:rPr>
        <w:rFonts w:ascii="Times New Roman" w:hAnsi="Times New Roman" w:cs="Times New Roman"/>
        <w:sz w:val="24"/>
        <w:szCs w:val="24"/>
      </w:rPr>
      <w:t>ETHICS IN MARKETING</w:t>
    </w:r>
    <w:r w:rsidRPr="00D97B51">
      <w:rPr>
        <w:rFonts w:ascii="Times New Roman" w:hAnsi="Times New Roman" w:cs="Times New Roman"/>
        <w:sz w:val="24"/>
        <w:szCs w:val="24"/>
      </w:rPr>
      <w:tab/>
    </w:r>
    <w:r w:rsidRPr="00D97B51">
      <w:rPr>
        <w:rFonts w:ascii="Times New Roman" w:hAnsi="Times New Roman" w:cs="Times New Roman"/>
        <w:sz w:val="24"/>
        <w:szCs w:val="24"/>
      </w:rPr>
      <w:tab/>
    </w:r>
    <w:sdt>
      <w:sdtPr>
        <w:rPr>
          <w:rFonts w:ascii="Times New Roman" w:hAnsi="Times New Roman" w:cs="Times New Roman"/>
          <w:sz w:val="24"/>
          <w:szCs w:val="24"/>
        </w:rPr>
        <w:id w:val="-2056926417"/>
        <w:docPartObj>
          <w:docPartGallery w:val="Page Numbers (Top of Page)"/>
          <w:docPartUnique/>
        </w:docPartObj>
      </w:sdtPr>
      <w:sdtEndPr>
        <w:rPr>
          <w:noProof/>
        </w:rPr>
      </w:sdtEndPr>
      <w:sdtContent>
        <w:r w:rsidR="00390010" w:rsidRPr="00D97B51">
          <w:rPr>
            <w:rFonts w:ascii="Times New Roman" w:hAnsi="Times New Roman" w:cs="Times New Roman"/>
            <w:sz w:val="24"/>
            <w:szCs w:val="24"/>
          </w:rPr>
          <w:fldChar w:fldCharType="begin"/>
        </w:r>
        <w:r w:rsidRPr="00D97B51">
          <w:rPr>
            <w:rFonts w:ascii="Times New Roman" w:hAnsi="Times New Roman" w:cs="Times New Roman"/>
            <w:sz w:val="24"/>
            <w:szCs w:val="24"/>
          </w:rPr>
          <w:instrText xml:space="preserve"> PAGE   \* MERGEFORMAT </w:instrText>
        </w:r>
        <w:r w:rsidR="00390010" w:rsidRPr="00D97B51">
          <w:rPr>
            <w:rFonts w:ascii="Times New Roman" w:hAnsi="Times New Roman" w:cs="Times New Roman"/>
            <w:sz w:val="24"/>
            <w:szCs w:val="24"/>
          </w:rPr>
          <w:fldChar w:fldCharType="separate"/>
        </w:r>
        <w:r w:rsidR="003252C8">
          <w:rPr>
            <w:rFonts w:ascii="Times New Roman" w:hAnsi="Times New Roman" w:cs="Times New Roman"/>
            <w:noProof/>
            <w:sz w:val="24"/>
            <w:szCs w:val="24"/>
          </w:rPr>
          <w:t>6</w:t>
        </w:r>
        <w:r w:rsidR="00390010" w:rsidRPr="00D97B51">
          <w:rPr>
            <w:rFonts w:ascii="Times New Roman" w:hAnsi="Times New Roman" w:cs="Times New Roman"/>
            <w:noProof/>
            <w:sz w:val="24"/>
            <w:szCs w:val="24"/>
          </w:rPr>
          <w:fldChar w:fldCharType="end"/>
        </w:r>
      </w:sdtContent>
    </w:sdt>
  </w:p>
  <w:p w:rsidR="00D97B51" w:rsidRDefault="00D97B5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B51" w:rsidRPr="00D97B51" w:rsidRDefault="00D97B51">
    <w:pPr>
      <w:pStyle w:val="Header"/>
      <w:rPr>
        <w:rFonts w:ascii="Times New Roman" w:hAnsi="Times New Roman" w:cs="Times New Roman"/>
        <w:sz w:val="24"/>
        <w:szCs w:val="24"/>
      </w:rPr>
    </w:pPr>
    <w:r w:rsidRPr="00D97B51">
      <w:rPr>
        <w:rFonts w:ascii="Times New Roman" w:hAnsi="Times New Roman" w:cs="Times New Roman"/>
        <w:sz w:val="24"/>
        <w:szCs w:val="24"/>
      </w:rPr>
      <w:t>Running Head: ETHICS IN MARKETING</w:t>
    </w:r>
    <w:r w:rsidRPr="00D97B51">
      <w:rPr>
        <w:rFonts w:ascii="Times New Roman" w:hAnsi="Times New Roman" w:cs="Times New Roman"/>
        <w:sz w:val="24"/>
        <w:szCs w:val="24"/>
      </w:rPr>
      <w:tab/>
    </w:r>
    <w:r w:rsidRPr="00D97B51">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7B51"/>
    <w:rsid w:val="0003319E"/>
    <w:rsid w:val="001018D9"/>
    <w:rsid w:val="001209C2"/>
    <w:rsid w:val="00133782"/>
    <w:rsid w:val="00176D6E"/>
    <w:rsid w:val="002E09A6"/>
    <w:rsid w:val="00304545"/>
    <w:rsid w:val="003252C8"/>
    <w:rsid w:val="00390010"/>
    <w:rsid w:val="004508C7"/>
    <w:rsid w:val="00556DCA"/>
    <w:rsid w:val="0056732D"/>
    <w:rsid w:val="00650FFC"/>
    <w:rsid w:val="00685BAF"/>
    <w:rsid w:val="006F11F0"/>
    <w:rsid w:val="006F46AF"/>
    <w:rsid w:val="007A5784"/>
    <w:rsid w:val="007B3810"/>
    <w:rsid w:val="00811486"/>
    <w:rsid w:val="008D2456"/>
    <w:rsid w:val="008E089D"/>
    <w:rsid w:val="009252CA"/>
    <w:rsid w:val="009C7535"/>
    <w:rsid w:val="00AB440B"/>
    <w:rsid w:val="00B13ED7"/>
    <w:rsid w:val="00B61C6D"/>
    <w:rsid w:val="00C6792E"/>
    <w:rsid w:val="00CE36E8"/>
    <w:rsid w:val="00D057E2"/>
    <w:rsid w:val="00D46456"/>
    <w:rsid w:val="00D97B51"/>
    <w:rsid w:val="00E024E0"/>
    <w:rsid w:val="00E703E5"/>
    <w:rsid w:val="00EC3B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4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B51"/>
  </w:style>
  <w:style w:type="paragraph" w:styleId="Footer">
    <w:name w:val="footer"/>
    <w:basedOn w:val="Normal"/>
    <w:link w:val="FooterChar"/>
    <w:uiPriority w:val="99"/>
    <w:unhideWhenUsed/>
    <w:rsid w:val="00D97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B5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2019-11-09T00:37:00Z</dcterms:created>
  <dcterms:modified xsi:type="dcterms:W3CDTF">2019-11-09T00:37:00Z</dcterms:modified>
</cp:coreProperties>
</file>